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D7" w:rsidRPr="00B02CD7" w:rsidRDefault="00B02CD7" w:rsidP="00B02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документов по охране труда</w:t>
      </w:r>
    </w:p>
    <w:p w:rsidR="00B02CD7" w:rsidRPr="00B02CD7" w:rsidRDefault="00B02CD7" w:rsidP="00B02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02CD7" w:rsidRPr="00B02CD7" w:rsidRDefault="00B02CD7" w:rsidP="00B02CD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ГОСУДАРСТВЕННЫЕ СТАНДАРТЫ</w:t>
      </w:r>
      <w:hyperlink r:id="rId5" w:tooltip="Посмотреть" w:history="1">
        <w:r w:rsidRPr="00B02C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6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ГОСТ 12.0.230.2.-2015.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Межгосударственный стандарт. Система стандартов безопасности труда. Системы управления охраной труда. Оценка соответствия. Требования. </w:t>
      </w:r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hyperlink r:id="rId7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ГОСТ 12.0.003-2015.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Межгосударственный стандарт. Система стандартов безопасности труда. Опасные и вредные производственные факторы. Классификация. </w:t>
      </w:r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8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ГОСТ 12.4.026-2015. 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Межгосударственный стандарт. Система стандартов безопасности труда. Цвета сигнальные, знаки безопасности и разметка сигнальная. </w:t>
      </w:r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hyperlink r:id="rId9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ГОСТ 12.0.004-2015.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Межгосударственный стандарт. Система стандартов безопасности труда. Организация обучения безопасности труда. 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5. </w:t>
      </w:r>
      <w:hyperlink r:id="rId10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ГОСТ 12.0.230.1-2015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. Межгосударственный стандарт. Система стандартов безопасности труда. Системы управления охраной труда. </w:t>
      </w:r>
    </w:p>
    <w:p w:rsidR="00B02CD7" w:rsidRPr="00B02CD7" w:rsidRDefault="00B02CD7" w:rsidP="00B02CD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 ФЕДЕРАЛЬНЫХ МИНИСТЕРСТВ И ВЕДОМСТВ</w:t>
      </w:r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11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15 апреля 2005 года №275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 формах документов, необходимых для расследования несчастных случаев на производстве".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</w:t>
      </w:r>
      <w:hyperlink r:id="rId12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Министерства труда и социального развития Российской Федерации от 24 октября 2002 года №73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</w:t>
      </w:r>
      <w:hyperlink r:id="rId13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24 февраля 2005 года №160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определении степени тяжести повреждения здоровья при несчастных случаях на производстве". 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4. </w:t>
      </w:r>
      <w:hyperlink r:id="rId14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Министерства труда и социального развития Российской Федерации от 7 апреля 1999 года №7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Норм предельно допустимых нагрузок для лиц моложе восемнадцати лет при подъеме и перемещении тяжестей вручную".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5. </w:t>
      </w:r>
      <w:hyperlink r:id="rId15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1 июня 2009 года №290н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(с изменениями от 27 января 2010 года) "Об утверждении Межотраслевых правил обеспечения работников специальной одеждой, специальной обувью и другими средствами индивидуальной защиты".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6. </w:t>
      </w:r>
      <w:hyperlink r:id="rId16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17 декабря 2010 года №1122н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7. </w:t>
      </w:r>
      <w:hyperlink r:id="rId17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Министерства труда и социального развития Российской Федерации от 17 декабря 2002 года №80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Методических рекомендаций по разработке государственных нормативных требований охраны труда".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8. </w:t>
      </w:r>
      <w:hyperlink r:id="rId18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Министерства труда и социального развития Российской Федерации от 8 декабря 2000 года №14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Рекомендаций по организации работы службы охраны труда в организации".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9. </w:t>
      </w:r>
      <w:hyperlink r:id="rId19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Министерства труда и социального развития Российской Федерации от 22 января 2001 года №10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"Об утверждении межотраслевых </w:t>
      </w:r>
      <w:proofErr w:type="gramStart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численности работников службы охраны труда</w:t>
      </w:r>
      <w:proofErr w:type="gramEnd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организациях".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ooltip="Посмотреть" w:history="1">
        <w:r w:rsidRPr="00B02CD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10.    Об утверждении Рекомендаций по организации работы  кабинета охраны труда и уголка охраны труда: постановление Министерства труда и социального развития Российской Федерации от 17 января 2001 года № 7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11.   </w:t>
      </w:r>
      <w:hyperlink r:id="rId21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 Приказ министерства труда и социальной защиты Российской Федерации от 24 июня 2014 года №412н 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"Об утверждении Типового положения о комитете (комиссии) по охране труда".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12. </w:t>
      </w:r>
      <w:hyperlink r:id="rId22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Министерства труда Российской Федерации от 8 апреля 1994 года №30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13. </w:t>
      </w:r>
      <w:hyperlink r:id="rId23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Министерства труда и социального развития Российской Федерации и Министерства образования Российской Федерации от 13 января 2003 года №1/29 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"Об утверждении Порядка обучения по охране труда и проверки </w:t>
      </w:r>
      <w:proofErr w:type="gramStart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требований охраны труда работников</w:t>
      </w:r>
      <w:proofErr w:type="gramEnd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14. </w:t>
      </w:r>
      <w:hyperlink r:id="rId24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труда и социального развития Российской Федерации от 21 августа 2000 года №208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типовых программ для проведения обучения по охране труда отдельных категорий застрахованных".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15. </w:t>
      </w:r>
      <w:hyperlink r:id="rId25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труда и социального развития Российской Федерации от 21 июня 2003 года №153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примерных программ обучения  по охране труда отдельных категорий застрахованных".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16. </w:t>
      </w:r>
      <w:hyperlink r:id="rId26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Примерные учебные планы 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по охране труда и проверки </w:t>
      </w:r>
      <w:proofErr w:type="gramStart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требований охраны труда работников</w:t>
      </w:r>
      <w:proofErr w:type="gramEnd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организаций: утверждены Министерством труда и социального развития Российской Федерации Минтрудом РФ 17 мая 2004 г.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17. </w:t>
      </w:r>
      <w:hyperlink r:id="rId27" w:tooltip="Посмотреть" w:history="1">
        <w:proofErr w:type="gramStart"/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12 апреля 2012 года №302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труда".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18. </w:t>
      </w:r>
      <w:hyperlink r:id="rId28" w:tooltip="Посмотреть" w:history="1">
        <w:proofErr w:type="gramStart"/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16 февраля 2009 года №45н 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изменениями от 19 апреля 2010 года)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</w:t>
      </w:r>
      <w:proofErr w:type="gramEnd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факторов, при воздействии которых в профилактических целях рекомендуется употребление молока или других равноценных пищевых продуктов".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19. </w:t>
      </w:r>
      <w:hyperlink r:id="rId29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1 апреля 2010 года №205н 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изменениями от 10 сентября 2010 года) 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20. </w:t>
      </w:r>
      <w:hyperlink r:id="rId30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 xml:space="preserve">Приказ </w:t>
        </w:r>
        <w:proofErr w:type="spellStart"/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Минздравсоцразвития</w:t>
        </w:r>
        <w:proofErr w:type="spellEnd"/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 xml:space="preserve"> России от 4 мая 2012 года №477н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"Об утверждении перечня состояний, при которых оказывается первая помощь, и перечня мероприятий по оказанию первой помощи".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21. </w:t>
      </w:r>
      <w:hyperlink r:id="rId31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5 марта 2011 года №169н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требований к комплектации изделиями медицинского назначения аптечек для оказания первой помощи работникам".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    Межотраслевая инструкция по оказанию первой помощи при несчастных случаях на производстве: письмо Министерства труда и социального развития Российской Федерации  от 28 июня 1999 года № 16-16/68.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2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23. </w:t>
        </w:r>
      </w:hyperlink>
      <w:hyperlink r:id="rId33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10 февраля 2012 г. № 113н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правил финансового обеспечения в 2012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факторами".</w:t>
      </w:r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 xml:space="preserve">24. </w:t>
        </w:r>
        <w:proofErr w:type="gramStart"/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Минтруда России от 09.12.2014 №997н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"Об утверждении типовых норм бесплатной выдачи специальной одежды, специальной обуви и других средств 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индивидуальной защиты работникам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загрязнением".</w:t>
      </w:r>
      <w:proofErr w:type="gramEnd"/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25. </w:t>
      </w:r>
      <w:hyperlink r:id="rId35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труда и социальной защиты Российской Федерации от 19 августа 2016 года №438н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Типового Положения о системе управления охраной труда".</w:t>
      </w:r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26. </w:t>
      </w:r>
      <w:hyperlink r:id="rId36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Министерства труда России от 24 октября 2002 года №73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форм документов,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организациях". </w:t>
      </w:r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27. </w:t>
      </w:r>
      <w:hyperlink r:id="rId37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здравоохранения и социального развития Российской Федерации от 01 марта 2012 года №181н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"Об утверждении типового Перечня ежегодно реализуемых работодателем  мероприятий по улучшению условий и охраны труда и снижению уровней профессиональных рисков".</w:t>
      </w:r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28.  </w:t>
      </w:r>
      <w:hyperlink r:id="rId38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Приказ Министерства труда Российской Федерации от 17 августа 2015 года №552н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утверждении Правил по охране труда при работе с инструментом и приспособлениями". </w:t>
      </w:r>
    </w:p>
    <w:p w:rsidR="00B02CD7" w:rsidRPr="00B02CD7" w:rsidRDefault="00B02CD7" w:rsidP="00B0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29. </w:t>
      </w:r>
      <w:hyperlink r:id="rId39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 xml:space="preserve">Приказ </w:t>
        </w:r>
        <w:proofErr w:type="spellStart"/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Минобрнауки</w:t>
        </w:r>
        <w:proofErr w:type="spellEnd"/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 xml:space="preserve"> от 27 июня 2017 года №602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"Об утверждении Порядка расследования и учета несчастных случаев с </w:t>
      </w:r>
      <w:proofErr w:type="gramStart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произошедшими во время пребывания в организации, осуществляющей образовательную деятельность".  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B02CD7" w:rsidRPr="00B02CD7" w:rsidRDefault="00B02CD7" w:rsidP="00B02CD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ПОСТАНОВЛЕНИЯ ПРАВИТЕЛЬСТВА РОССИЙСКОЙ ФЕДЕРАЦИИ</w:t>
      </w:r>
    </w:p>
    <w:p w:rsidR="00000000" w:rsidRPr="00B02CD7" w:rsidRDefault="00B02CD7" w:rsidP="00B0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</w:t>
      </w:r>
      <w:hyperlink r:id="rId40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20 ноября 2008 года №870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(редакция от 28 июня 2012 года) 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2. </w:t>
      </w:r>
      <w:hyperlink r:id="rId41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1 декабря 2005 года №713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(редакция от 31 декабря 2010 года) "Об утверждении Правил отнесения видов экономической деятельности к классу профессионального риска".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3. </w:t>
      </w:r>
      <w:hyperlink r:id="rId42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30 мая 2012 года №524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4. </w:t>
      </w:r>
      <w:hyperlink r:id="rId43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15 декабря 2000 года №967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"Об утверждении Положения о расследовании и учете профессиональных заболеваний".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5. </w:t>
      </w:r>
      <w:hyperlink r:id="rId44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16 октября 2000 года №789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(редакция от 16 апреля 2012 года) "Об утверждении </w:t>
      </w:r>
      <w:proofErr w:type="gramStart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 установления степени утраты профессиональной трудоспособности</w:t>
      </w:r>
      <w:proofErr w:type="gramEnd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результате несчастных случаев на производстве и профессиональных заболеваний".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6. </w:t>
      </w:r>
      <w:hyperlink r:id="rId45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6 февраля 1993 года №105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"О новых нормах предельно допустимых нагрузок для женщин при подъеме и перемещении тяжестей вручную".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7. </w:t>
      </w:r>
      <w:hyperlink r:id="rId46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25 февраля 2000 года №162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"Об утверждении Перечня тяжелых работ и работ с вредными или опасными условиями труда, при выполнении которых запрещается применение труда женщин".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8. </w:t>
      </w:r>
      <w:hyperlink r:id="rId47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25 февраля 2000 года №163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(редакция от 20 июня 2011 года)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9. </w:t>
      </w:r>
      <w:hyperlink r:id="rId48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27 декабря 2010 года №1160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10. </w:t>
      </w:r>
      <w:hyperlink r:id="rId49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27 октября 2003 года №646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(редакция от 1 февраля 2005 года) "О вредных и (или) опасных производственных факторах и работах, при выполнении которых проводятся предварительные и периодические медицинские осмотры (обследования), и порядке проведения этих осмотров (обследований)".</w:t>
      </w:r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11. </w:t>
      </w:r>
      <w:hyperlink r:id="rId50" w:tooltip="Посмотреть" w:history="1">
        <w:r w:rsidRPr="00B02CD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</w:rPr>
          <w:t>Постановление Правительства Российской Федерации от 13 марта 2008 года №168</w:t>
        </w:r>
      </w:hyperlink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(редакция от 28 июня 2012 года)</w:t>
      </w:r>
      <w:proofErr w:type="gramStart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</w:t>
      </w:r>
      <w:proofErr w:type="gramEnd"/>
      <w:r w:rsidRPr="00B02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продуктов".</w:t>
      </w:r>
    </w:p>
    <w:p w:rsidR="00B02CD7" w:rsidRPr="00B02CD7" w:rsidRDefault="00B0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CD7" w:rsidRPr="00B0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98"/>
    <w:multiLevelType w:val="multilevel"/>
    <w:tmpl w:val="469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D2601"/>
    <w:multiLevelType w:val="multilevel"/>
    <w:tmpl w:val="407C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006DB"/>
    <w:multiLevelType w:val="multilevel"/>
    <w:tmpl w:val="C8DE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02CD7"/>
    <w:rsid w:val="00B0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C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nny-han.ucoz.ru/_tbkp/OT/3_prikaz-160.pdf" TargetMode="External"/><Relationship Id="rId18" Type="http://schemas.openxmlformats.org/officeDocument/2006/relationships/hyperlink" Target="http://sunny-han.ucoz.ru/_tbkp/OT/8_post_mintruda-14.pdf" TargetMode="External"/><Relationship Id="rId26" Type="http://schemas.openxmlformats.org/officeDocument/2006/relationships/hyperlink" Target="http://sunny-han.ucoz.ru/_tbkp/OT/16_prim_uch_plany.pdf" TargetMode="External"/><Relationship Id="rId39" Type="http://schemas.openxmlformats.org/officeDocument/2006/relationships/hyperlink" Target="http://sunny-han.ucoz.ru/_tbkp/OT/prikaz_minobrnauki-602_rassled_n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nny-han.ucoz.ru/_tbkp/OT/prikaz_412n_ot_24.06.2014.pdf" TargetMode="External"/><Relationship Id="rId34" Type="http://schemas.openxmlformats.org/officeDocument/2006/relationships/hyperlink" Target="http://sunny-han.ucoz.ru/_tbkp/OT/tipovye_normy_specodezhdy-997n.pdf" TargetMode="External"/><Relationship Id="rId42" Type="http://schemas.openxmlformats.org/officeDocument/2006/relationships/hyperlink" Target="http://sunny-han.ucoz.ru/_tbkp/OT/3_post_524.pdf" TargetMode="External"/><Relationship Id="rId47" Type="http://schemas.openxmlformats.org/officeDocument/2006/relationships/hyperlink" Target="http://sunny-han.ucoz.ru/_tbkp/OT/8_post_163.pdf" TargetMode="External"/><Relationship Id="rId50" Type="http://schemas.openxmlformats.org/officeDocument/2006/relationships/hyperlink" Target="http://sunny-han.ucoz.ru/_tbkp/OT/11_post_168.pdf" TargetMode="External"/><Relationship Id="rId7" Type="http://schemas.openxmlformats.org/officeDocument/2006/relationships/hyperlink" Target="http://sunny-han.ucoz.ru/_tbkp/OT/gost-12.0.003-2015.pdf" TargetMode="External"/><Relationship Id="rId12" Type="http://schemas.openxmlformats.org/officeDocument/2006/relationships/hyperlink" Target="http://sunny-han.ucoz.ru/_tbkp/OT/2_formy_dok-73.pdf" TargetMode="External"/><Relationship Id="rId17" Type="http://schemas.openxmlformats.org/officeDocument/2006/relationships/hyperlink" Target="http://sunny-han.ucoz.ru/_tbkp/OT/7_post_mintruda-80.pdf" TargetMode="External"/><Relationship Id="rId25" Type="http://schemas.openxmlformats.org/officeDocument/2006/relationships/hyperlink" Target="http://sunny-han.ucoz.ru/_tbkp/OT/15_prikaz_mintr-153.pdf" TargetMode="External"/><Relationship Id="rId33" Type="http://schemas.openxmlformats.org/officeDocument/2006/relationships/hyperlink" Target="http://sunny-han.ucoz.ru/_tbkp/OT/22_prik_113n.pdf" TargetMode="External"/><Relationship Id="rId38" Type="http://schemas.openxmlformats.org/officeDocument/2006/relationships/hyperlink" Target="http://sunny-han.ucoz.ru/_tbkp/OT/prikaz_552n_ot_17.08.2015.pdf" TargetMode="External"/><Relationship Id="rId46" Type="http://schemas.openxmlformats.org/officeDocument/2006/relationships/hyperlink" Target="http://sunny-han.ucoz.ru/_tbkp/OT/7_post_16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unny-han.ucoz.ru/_tbkp/OT/6_prik_minzoravsoc-1122n.pdf" TargetMode="External"/><Relationship Id="rId20" Type="http://schemas.openxmlformats.org/officeDocument/2006/relationships/hyperlink" Target="http://sunny-han.ucoz.ru/_tbkp/OT/10_post_mintruda-7.pdf" TargetMode="External"/><Relationship Id="rId29" Type="http://schemas.openxmlformats.org/officeDocument/2006/relationships/hyperlink" Target="http://sunny-han.ucoz.ru/_tbkp/OT/20_prikaz_477n.pdf" TargetMode="External"/><Relationship Id="rId41" Type="http://schemas.openxmlformats.org/officeDocument/2006/relationships/hyperlink" Target="http://sunny-han.ucoz.ru/_tbkp/OT/2_post_713-okveh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nny-han.ucoz.ru/_tbkp/OT/gost-12.0.230.2-2015.pdf" TargetMode="External"/><Relationship Id="rId11" Type="http://schemas.openxmlformats.org/officeDocument/2006/relationships/hyperlink" Target="http://sunny-han.ucoz.ru/_tbkp/OT/1_formy_dok_nesch_sl-275.pdf" TargetMode="External"/><Relationship Id="rId24" Type="http://schemas.openxmlformats.org/officeDocument/2006/relationships/hyperlink" Target="http://sunny-han.ucoz.ru/_tbkp/OT/14_prikaz_mintruda-208.pdf" TargetMode="External"/><Relationship Id="rId32" Type="http://schemas.openxmlformats.org/officeDocument/2006/relationships/hyperlink" Target="http://sunny-han.ucoz.ru/_tbkp/OT/22_prik_113n.pdf" TargetMode="External"/><Relationship Id="rId37" Type="http://schemas.openxmlformats.org/officeDocument/2006/relationships/hyperlink" Target="http://sunny-han.ucoz.ru/_tbkp/OT/prikaz_181n_ot_01.03.2012.pdf" TargetMode="External"/><Relationship Id="rId40" Type="http://schemas.openxmlformats.org/officeDocument/2006/relationships/hyperlink" Target="http://sunny-han.ucoz.ru/_tbkp/OT/1_post_870.pdf" TargetMode="External"/><Relationship Id="rId45" Type="http://schemas.openxmlformats.org/officeDocument/2006/relationships/hyperlink" Target="http://sunny-han.ucoz.ru/_tbkp/OT/6_post_105.pdf" TargetMode="External"/><Relationship Id="rId5" Type="http://schemas.openxmlformats.org/officeDocument/2006/relationships/hyperlink" Target="http://sunny-han.ucoz.ru/_tbkp/OT/gost_12.0.004-2015_ssbt-organizacija_obuchenija_be.pdf" TargetMode="External"/><Relationship Id="rId15" Type="http://schemas.openxmlformats.org/officeDocument/2006/relationships/hyperlink" Target="http://sunny-han.ucoz.ru/_tbkp/OT/5_prikaz_minzdravsoc-290n.pdf" TargetMode="External"/><Relationship Id="rId23" Type="http://schemas.openxmlformats.org/officeDocument/2006/relationships/hyperlink" Target="http://sunny-han.ucoz.ru/_tbkp/OT/13_postan_1_29.pdf" TargetMode="External"/><Relationship Id="rId28" Type="http://schemas.openxmlformats.org/officeDocument/2006/relationships/hyperlink" Target="http://sunny-han.ucoz.ru/_tbkp/OT/18_prikaz_mzsr-45n.pdf" TargetMode="External"/><Relationship Id="rId36" Type="http://schemas.openxmlformats.org/officeDocument/2006/relationships/hyperlink" Target="http://sunny-han.ucoz.ru/_tbkp/OT/postanovlenie_73_ot_24.10.2002.pdf" TargetMode="External"/><Relationship Id="rId49" Type="http://schemas.openxmlformats.org/officeDocument/2006/relationships/hyperlink" Target="http://sunny-han.ucoz.ru/_tbkp/OT/10_post_646.pdf" TargetMode="External"/><Relationship Id="rId10" Type="http://schemas.openxmlformats.org/officeDocument/2006/relationships/hyperlink" Target="http://sunny-han.ucoz.ru/_tbkp/OT/gost-12-0-230-1-2015.pdf" TargetMode="External"/><Relationship Id="rId19" Type="http://schemas.openxmlformats.org/officeDocument/2006/relationships/hyperlink" Target="http://sunny-han.ucoz.ru/_tbkp/OT/9_post_mintruda-10.pdf" TargetMode="External"/><Relationship Id="rId31" Type="http://schemas.openxmlformats.org/officeDocument/2006/relationships/hyperlink" Target="http://sunny-han.ucoz.ru/_tbkp/OT/21_prik_mzsr_169n.pdf" TargetMode="External"/><Relationship Id="rId44" Type="http://schemas.openxmlformats.org/officeDocument/2006/relationships/hyperlink" Target="http://sunny-han.ucoz.ru/_tbkp/OT/5_post_789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nny-han.ucoz.ru/_tbkp/OT/gost_12.0.004-2015_ssbt-organizacija_obuchenija_be.pdf" TargetMode="External"/><Relationship Id="rId14" Type="http://schemas.openxmlformats.org/officeDocument/2006/relationships/hyperlink" Target="http://sunny-han.ucoz.ru/_tbkp/OT/4_postan-7.pdf" TargetMode="External"/><Relationship Id="rId22" Type="http://schemas.openxmlformats.org/officeDocument/2006/relationships/hyperlink" Target="http://sunny-han.ucoz.ru/_tbkp/OT/12_post_mintruda-30.pdf" TargetMode="External"/><Relationship Id="rId27" Type="http://schemas.openxmlformats.org/officeDocument/2006/relationships/hyperlink" Target="http://sunny-han.ucoz.ru/2/4doki/prikaz_minzdravsocrazvitija_rossii_302n_12aprelja2.pdf" TargetMode="External"/><Relationship Id="rId30" Type="http://schemas.openxmlformats.org/officeDocument/2006/relationships/hyperlink" Target="http://sunny-han.ucoz.ru/_tbkp/OT/20_prikaz_477n.pdf" TargetMode="External"/><Relationship Id="rId35" Type="http://schemas.openxmlformats.org/officeDocument/2006/relationships/hyperlink" Target="http://sunny-han.ucoz.ru/_tbkp/OT/ot_prikaz-438n_ot_19.08.16-tipovoe_polozhenie_o_su.docx" TargetMode="External"/><Relationship Id="rId43" Type="http://schemas.openxmlformats.org/officeDocument/2006/relationships/hyperlink" Target="http://sunny-han.ucoz.ru/_tbkp/OT/4_post_967.pdf" TargetMode="External"/><Relationship Id="rId48" Type="http://schemas.openxmlformats.org/officeDocument/2006/relationships/hyperlink" Target="http://sunny-han.ucoz.ru/_tbkp/OT/9_post_1160.pdf" TargetMode="External"/><Relationship Id="rId8" Type="http://schemas.openxmlformats.org/officeDocument/2006/relationships/hyperlink" Target="http://sunny-han.ucoz.ru/_tbkp/OT/gost-12.4.026-2015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2350</Words>
  <Characters>13398</Characters>
  <Application>Microsoft Office Word</Application>
  <DocSecurity>0</DocSecurity>
  <Lines>111</Lines>
  <Paragraphs>31</Paragraphs>
  <ScaleCrop>false</ScaleCrop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2018-06-13T11:42:00Z</cp:lastPrinted>
  <dcterms:created xsi:type="dcterms:W3CDTF">2018-06-13T11:41:00Z</dcterms:created>
  <dcterms:modified xsi:type="dcterms:W3CDTF">2018-06-13T11:46:00Z</dcterms:modified>
</cp:coreProperties>
</file>